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BE" w:rsidRDefault="00CA1AD6" w:rsidP="00275374">
      <w:pPr>
        <w:tabs>
          <w:tab w:val="left" w:pos="387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-502920</wp:posOffset>
                </wp:positionV>
                <wp:extent cx="1181100" cy="11887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1AD6" w:rsidRDefault="00CA1A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7760" cy="109093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d62008f5-d50d-499b-99c7-d290aa8acd2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760" cy="1090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.6pt;margin-top:-39.6pt;width:93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" fillcolor="white [3201]" stroked="f" strokeweight=".5pt">
                <v:textbox>
                  <w:txbxContent>
                    <w:p w:rsidR="00CA1AD6" w:rsidRDefault="00CA1AD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7760" cy="109093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62008f5-d50d-499b-99c7-d290aa8acd2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760" cy="1090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5374">
        <w:tab/>
      </w:r>
      <w:r w:rsidR="00275374">
        <w:rPr>
          <w:rFonts w:hint="cs"/>
          <w:rtl/>
        </w:rPr>
        <w:t>صورة شخصية</w:t>
      </w:r>
    </w:p>
    <w:p w:rsidR="00275374" w:rsidRDefault="00275374" w:rsidP="00275374">
      <w:pPr>
        <w:tabs>
          <w:tab w:val="left" w:pos="3876"/>
        </w:tabs>
        <w:rPr>
          <w:rtl/>
        </w:rPr>
      </w:pPr>
    </w:p>
    <w:p w:rsidR="00275374" w:rsidRDefault="00275374" w:rsidP="00275374">
      <w:pPr>
        <w:tabs>
          <w:tab w:val="left" w:pos="3876"/>
        </w:tabs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275374" w:rsidTr="00275374">
        <w:tc>
          <w:tcPr>
            <w:tcW w:w="6835" w:type="dxa"/>
          </w:tcPr>
          <w:p w:rsidR="00275374" w:rsidRDefault="00275374" w:rsidP="00275374">
            <w:pPr>
              <w:tabs>
                <w:tab w:val="left" w:pos="3876"/>
              </w:tabs>
              <w:rPr>
                <w:rtl/>
                <w:lang w:bidi="ar-IQ"/>
              </w:rPr>
            </w:pPr>
          </w:p>
        </w:tc>
        <w:tc>
          <w:tcPr>
            <w:tcW w:w="2515" w:type="dxa"/>
          </w:tcPr>
          <w:p w:rsidR="00275374" w:rsidRDefault="00275374" w:rsidP="00275374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المعلومات الشخصية</w:t>
            </w:r>
          </w:p>
        </w:tc>
      </w:tr>
      <w:tr w:rsidR="00BF107D" w:rsidTr="00275374">
        <w:tc>
          <w:tcPr>
            <w:tcW w:w="6835" w:type="dxa"/>
          </w:tcPr>
          <w:p w:rsidR="00BF107D" w:rsidRDefault="00CA1AD6" w:rsidP="00CA1AD6">
            <w:pPr>
              <w:tabs>
                <w:tab w:val="left" w:pos="3876"/>
              </w:tabs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محمد هشام شريف الكاتب</w:t>
            </w:r>
          </w:p>
        </w:tc>
        <w:tc>
          <w:tcPr>
            <w:tcW w:w="2515" w:type="dxa"/>
          </w:tcPr>
          <w:p w:rsidR="00BF107D" w:rsidRDefault="00BF107D" w:rsidP="00BF107D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 xml:space="preserve">الاسم </w:t>
            </w:r>
          </w:p>
        </w:tc>
      </w:tr>
      <w:tr w:rsidR="00BF107D" w:rsidTr="00275374">
        <w:tc>
          <w:tcPr>
            <w:tcW w:w="6835" w:type="dxa"/>
          </w:tcPr>
          <w:p w:rsidR="00BF107D" w:rsidRDefault="00CA1AD6" w:rsidP="00CA1AD6">
            <w:pPr>
              <w:tabs>
                <w:tab w:val="left" w:pos="3876"/>
              </w:tabs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أستاذ مساعد</w:t>
            </w:r>
          </w:p>
        </w:tc>
        <w:tc>
          <w:tcPr>
            <w:tcW w:w="2515" w:type="dxa"/>
          </w:tcPr>
          <w:p w:rsidR="00BF107D" w:rsidRDefault="00BF107D" w:rsidP="00BF107D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اللقب العلمي</w:t>
            </w:r>
          </w:p>
        </w:tc>
      </w:tr>
      <w:tr w:rsidR="00BF107D" w:rsidTr="00275374">
        <w:tc>
          <w:tcPr>
            <w:tcW w:w="6835" w:type="dxa"/>
          </w:tcPr>
          <w:p w:rsidR="00BF107D" w:rsidRDefault="00CA1AD6" w:rsidP="00CA1AD6">
            <w:pPr>
              <w:tabs>
                <w:tab w:val="left" w:pos="3876"/>
              </w:tabs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لايوجد</w:t>
            </w:r>
          </w:p>
        </w:tc>
        <w:tc>
          <w:tcPr>
            <w:tcW w:w="2515" w:type="dxa"/>
          </w:tcPr>
          <w:p w:rsidR="00BF107D" w:rsidRDefault="00BF107D" w:rsidP="00BF107D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المنصب الوظيفي</w:t>
            </w:r>
          </w:p>
        </w:tc>
      </w:tr>
      <w:tr w:rsidR="00BF107D" w:rsidTr="00275374">
        <w:tc>
          <w:tcPr>
            <w:tcW w:w="6835" w:type="dxa"/>
          </w:tcPr>
          <w:p w:rsidR="00BF107D" w:rsidRDefault="00CA1AD6" w:rsidP="00CA1AD6">
            <w:pPr>
              <w:tabs>
                <w:tab w:val="left" w:pos="3876"/>
              </w:tabs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تقنيات المختبرات الطبية</w:t>
            </w:r>
          </w:p>
        </w:tc>
        <w:tc>
          <w:tcPr>
            <w:tcW w:w="2515" w:type="dxa"/>
          </w:tcPr>
          <w:p w:rsidR="00BF107D" w:rsidRDefault="00BF107D" w:rsidP="00BF107D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القسم</w:t>
            </w:r>
          </w:p>
        </w:tc>
      </w:tr>
      <w:tr w:rsidR="00BF107D" w:rsidTr="00275374">
        <w:tc>
          <w:tcPr>
            <w:tcW w:w="6835" w:type="dxa"/>
          </w:tcPr>
          <w:p w:rsidR="00BF107D" w:rsidRDefault="00CA1AD6" w:rsidP="00CA1AD6">
            <w:pPr>
              <w:tabs>
                <w:tab w:val="left" w:pos="3876"/>
              </w:tabs>
              <w:bidi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لايوجد</w:t>
            </w:r>
          </w:p>
        </w:tc>
        <w:tc>
          <w:tcPr>
            <w:tcW w:w="2515" w:type="dxa"/>
          </w:tcPr>
          <w:p w:rsidR="00BF107D" w:rsidRDefault="00BF107D" w:rsidP="00BF107D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القرع</w:t>
            </w:r>
          </w:p>
        </w:tc>
      </w:tr>
      <w:tr w:rsidR="00BF107D" w:rsidTr="00275374">
        <w:tc>
          <w:tcPr>
            <w:tcW w:w="6835" w:type="dxa"/>
          </w:tcPr>
          <w:p w:rsidR="00BF107D" w:rsidRDefault="00CA1AD6" w:rsidP="00CA1AD6">
            <w:pPr>
              <w:tabs>
                <w:tab w:val="left" w:pos="3876"/>
              </w:tabs>
              <w:bidi/>
            </w:pPr>
            <w:r>
              <w:t>Mohamadhusham479@ntu.edu.iq</w:t>
            </w:r>
          </w:p>
        </w:tc>
        <w:tc>
          <w:tcPr>
            <w:tcW w:w="2515" w:type="dxa"/>
          </w:tcPr>
          <w:p w:rsidR="00BF107D" w:rsidRDefault="00BF107D" w:rsidP="00BF107D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الايميل الشخصي</w:t>
            </w:r>
          </w:p>
        </w:tc>
      </w:tr>
    </w:tbl>
    <w:p w:rsidR="00275374" w:rsidRDefault="00275374" w:rsidP="00275374">
      <w:pPr>
        <w:tabs>
          <w:tab w:val="left" w:pos="3876"/>
        </w:tabs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B3A21" w:rsidTr="00CA1AD6">
        <w:tc>
          <w:tcPr>
            <w:tcW w:w="9350" w:type="dxa"/>
            <w:gridSpan w:val="5"/>
          </w:tcPr>
          <w:p w:rsidR="004B3A21" w:rsidRDefault="004B3A21" w:rsidP="00CA1AD6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الشهادة الاكاديمية</w:t>
            </w:r>
          </w:p>
        </w:tc>
      </w:tr>
      <w:tr w:rsidR="004B3A21" w:rsidTr="00CA1AD6">
        <w:tc>
          <w:tcPr>
            <w:tcW w:w="1870" w:type="dxa"/>
          </w:tcPr>
          <w:p w:rsidR="004B3A21" w:rsidRDefault="004B3A21" w:rsidP="00CA1AD6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البلد</w:t>
            </w:r>
          </w:p>
        </w:tc>
        <w:tc>
          <w:tcPr>
            <w:tcW w:w="1870" w:type="dxa"/>
          </w:tcPr>
          <w:p w:rsidR="004B3A21" w:rsidRDefault="004B3A21" w:rsidP="00CA1AD6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التخصص</w:t>
            </w:r>
          </w:p>
        </w:tc>
        <w:tc>
          <w:tcPr>
            <w:tcW w:w="1870" w:type="dxa"/>
          </w:tcPr>
          <w:p w:rsidR="004B3A21" w:rsidRDefault="004B3A21" w:rsidP="00CA1AD6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تاريخها</w:t>
            </w:r>
          </w:p>
        </w:tc>
        <w:tc>
          <w:tcPr>
            <w:tcW w:w="1870" w:type="dxa"/>
          </w:tcPr>
          <w:p w:rsidR="004B3A21" w:rsidRDefault="004B3A21" w:rsidP="00CA1AD6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الشهادة الاكاديمية</w:t>
            </w:r>
          </w:p>
        </w:tc>
        <w:tc>
          <w:tcPr>
            <w:tcW w:w="1870" w:type="dxa"/>
          </w:tcPr>
          <w:p w:rsidR="004B3A21" w:rsidRDefault="004B3A21" w:rsidP="00CA1AD6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 xml:space="preserve">الجامعة </w:t>
            </w:r>
          </w:p>
        </w:tc>
      </w:tr>
      <w:tr w:rsidR="004B3A21" w:rsidTr="00CA1AD6"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العراق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احياء مجهرية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</w:pPr>
            <w:r>
              <w:t>1986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بكالوريوس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الموصل</w:t>
            </w:r>
          </w:p>
        </w:tc>
      </w:tr>
      <w:tr w:rsidR="004B3A21" w:rsidTr="00CA1AD6">
        <w:trPr>
          <w:trHeight w:val="58"/>
        </w:trPr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العراق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احياء مجهرية وراثة مايكروبات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</w:pPr>
            <w:r>
              <w:t>1992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870" w:type="dxa"/>
          </w:tcPr>
          <w:p w:rsidR="004B3A21" w:rsidRDefault="004B3A21" w:rsidP="00CA1AD6">
            <w:pPr>
              <w:tabs>
                <w:tab w:val="left" w:pos="3876"/>
              </w:tabs>
            </w:pPr>
          </w:p>
        </w:tc>
      </w:tr>
      <w:tr w:rsidR="004B3A21" w:rsidTr="00CA1AD6">
        <w:trPr>
          <w:trHeight w:val="58"/>
        </w:trPr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العراق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مناعة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</w:pPr>
            <w:r>
              <w:t>2002</w:t>
            </w:r>
          </w:p>
        </w:tc>
        <w:tc>
          <w:tcPr>
            <w:tcW w:w="1870" w:type="dxa"/>
          </w:tcPr>
          <w:p w:rsidR="004B3A21" w:rsidRDefault="00CA1AD6" w:rsidP="00CA1AD6">
            <w:pPr>
              <w:tabs>
                <w:tab w:val="left" w:pos="3876"/>
              </w:tabs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دكتوراه</w:t>
            </w:r>
          </w:p>
        </w:tc>
        <w:tc>
          <w:tcPr>
            <w:tcW w:w="1870" w:type="dxa"/>
          </w:tcPr>
          <w:p w:rsidR="004B3A21" w:rsidRDefault="004B3A21" w:rsidP="00CA1AD6">
            <w:pPr>
              <w:tabs>
                <w:tab w:val="left" w:pos="3876"/>
              </w:tabs>
            </w:pPr>
          </w:p>
        </w:tc>
      </w:tr>
    </w:tbl>
    <w:p w:rsidR="004B3A21" w:rsidRDefault="004B3A21" w:rsidP="00275374">
      <w:pPr>
        <w:tabs>
          <w:tab w:val="left" w:pos="3876"/>
        </w:tabs>
        <w:rPr>
          <w:rtl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790"/>
        <w:gridCol w:w="5560"/>
      </w:tblGrid>
      <w:tr w:rsidR="006D2DA9" w:rsidTr="009C26C1">
        <w:trPr>
          <w:jc w:val="right"/>
        </w:trPr>
        <w:tc>
          <w:tcPr>
            <w:tcW w:w="9350" w:type="dxa"/>
            <w:gridSpan w:val="2"/>
          </w:tcPr>
          <w:p w:rsidR="006D2DA9" w:rsidRDefault="006D2DA9" w:rsidP="009C26C1">
            <w:pPr>
              <w:tabs>
                <w:tab w:val="left" w:pos="3876"/>
              </w:tabs>
              <w:jc w:val="right"/>
            </w:pPr>
            <w:r w:rsidRPr="006D2DA9">
              <w:rPr>
                <w:rFonts w:cs="Arial"/>
                <w:rtl/>
              </w:rPr>
              <w:t>البحوث و النشاطات العلمية</w:t>
            </w:r>
          </w:p>
        </w:tc>
      </w:tr>
      <w:tr w:rsidR="00B3527B" w:rsidTr="00B3527B">
        <w:trPr>
          <w:jc w:val="right"/>
        </w:trPr>
        <w:tc>
          <w:tcPr>
            <w:tcW w:w="3790" w:type="dxa"/>
          </w:tcPr>
          <w:p w:rsidR="00B3527B" w:rsidRDefault="00B3527B" w:rsidP="00B3527B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5560" w:type="dxa"/>
          </w:tcPr>
          <w:p w:rsidR="00B3527B" w:rsidRDefault="00B3527B" w:rsidP="00B3527B">
            <w:pPr>
              <w:tabs>
                <w:tab w:val="left" w:pos="3264"/>
              </w:tabs>
              <w:jc w:val="right"/>
            </w:pPr>
            <w:r>
              <w:tab/>
            </w:r>
            <w:r w:rsidRPr="006D2DA9">
              <w:rPr>
                <w:rFonts w:cs="Arial"/>
                <w:rtl/>
              </w:rPr>
              <w:t>البحوث المنشورة</w:t>
            </w:r>
          </w:p>
        </w:tc>
      </w:tr>
      <w:tr w:rsidR="00B3527B" w:rsidTr="00B3527B">
        <w:trPr>
          <w:jc w:val="right"/>
        </w:trPr>
        <w:tc>
          <w:tcPr>
            <w:tcW w:w="3790" w:type="dxa"/>
          </w:tcPr>
          <w:p w:rsidR="00B3527B" w:rsidRDefault="00B3527B" w:rsidP="00B3527B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اقامة العديد من الدورات والندوات العلمية</w:t>
            </w:r>
          </w:p>
        </w:tc>
        <w:tc>
          <w:tcPr>
            <w:tcW w:w="5560" w:type="dxa"/>
          </w:tcPr>
          <w:p w:rsidR="00B3527B" w:rsidRDefault="00B3527B" w:rsidP="00B3527B">
            <w:pPr>
              <w:tabs>
                <w:tab w:val="left" w:pos="3876"/>
              </w:tabs>
              <w:jc w:val="right"/>
            </w:pPr>
            <w:r w:rsidRPr="009C26C1">
              <w:rPr>
                <w:rFonts w:cs="Arial"/>
                <w:rtl/>
              </w:rPr>
              <w:t>المؤتمرات و الندوات</w:t>
            </w:r>
          </w:p>
        </w:tc>
      </w:tr>
      <w:tr w:rsidR="00B3527B" w:rsidTr="00B3527B">
        <w:trPr>
          <w:jc w:val="right"/>
        </w:trPr>
        <w:tc>
          <w:tcPr>
            <w:tcW w:w="3790" w:type="dxa"/>
          </w:tcPr>
          <w:p w:rsidR="00B3527B" w:rsidRDefault="00B3527B" w:rsidP="00130AE3">
            <w:pPr>
              <w:tabs>
                <w:tab w:val="left" w:pos="60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لجنة العلوم الصرفة عن الجامعة التقنية الشمالية و</w:t>
            </w:r>
            <w:r w:rsidR="00130AE3">
              <w:rPr>
                <w:rFonts w:hint="cs"/>
                <w:sz w:val="28"/>
                <w:szCs w:val="28"/>
                <w:rtl/>
                <w:lang w:bidi="ar-IQ"/>
              </w:rPr>
              <w:t xml:space="preserve">رئيس لجنة المناهج للاعتماد المؤسسي </w:t>
            </w:r>
            <w:r>
              <w:rPr>
                <w:rFonts w:hint="cs"/>
                <w:sz w:val="28"/>
                <w:szCs w:val="28"/>
                <w:rtl/>
              </w:rPr>
              <w:t>وعضو لجنة ترقيات سابق عن المعهد التقني / الموصل</w:t>
            </w:r>
          </w:p>
        </w:tc>
        <w:tc>
          <w:tcPr>
            <w:tcW w:w="5560" w:type="dxa"/>
          </w:tcPr>
          <w:p w:rsidR="00B3527B" w:rsidRDefault="00B3527B" w:rsidP="00B3527B">
            <w:pPr>
              <w:tabs>
                <w:tab w:val="left" w:pos="3876"/>
              </w:tabs>
              <w:jc w:val="right"/>
            </w:pPr>
            <w:r w:rsidRPr="009C26C1">
              <w:rPr>
                <w:rFonts w:cs="Arial"/>
                <w:rtl/>
              </w:rPr>
              <w:t>العضوية في الجمعيات العلمية و دور النشر</w:t>
            </w:r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523B55" w:rsidP="00523B55">
            <w:pPr>
              <w:tabs>
                <w:tab w:val="left" w:pos="3876"/>
              </w:tabs>
              <w:jc w:val="right"/>
            </w:pPr>
            <w:r>
              <w:rPr>
                <w:rFonts w:hint="cs"/>
                <w:rtl/>
              </w:rPr>
              <w:t>المواقع البحثية</w:t>
            </w:r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523B55" w:rsidP="00275374">
            <w:pPr>
              <w:tabs>
                <w:tab w:val="left" w:pos="3876"/>
              </w:tabs>
            </w:pPr>
            <w:r w:rsidRPr="00523B55">
              <w:t>Google Scholar</w:t>
            </w:r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380B5C" w:rsidP="00B3527B">
            <w:hyperlink r:id="rId7" w:history="1">
              <w:r w:rsidR="00B3527B" w:rsidRPr="003656FE">
                <w:rPr>
                  <w:rStyle w:val="Hyperlink"/>
                </w:rPr>
                <w:t>https://scholar.google.com/citations?user=lnnw2ycAAAAJ&amp;hl=en</w:t>
              </w:r>
            </w:hyperlink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523B55" w:rsidP="00275374">
            <w:pPr>
              <w:tabs>
                <w:tab w:val="left" w:pos="3876"/>
              </w:tabs>
            </w:pPr>
            <w:proofErr w:type="spellStart"/>
            <w:r w:rsidRPr="00523B55">
              <w:t>ResearchGate</w:t>
            </w:r>
            <w:proofErr w:type="spellEnd"/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380B5C" w:rsidP="00B3527B">
            <w:hyperlink r:id="rId8" w:history="1">
              <w:r w:rsidR="00B3527B" w:rsidRPr="00E14A12">
                <w:rPr>
                  <w:rStyle w:val="Hyperlink"/>
                </w:rPr>
                <w:t>https://www.researchgate.net/profile/Mohamad-Husham</w:t>
              </w:r>
            </w:hyperlink>
            <w:r w:rsidR="00B3527B">
              <w:t xml:space="preserve"> </w:t>
            </w:r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523B55" w:rsidP="00523B55">
            <w:pPr>
              <w:tabs>
                <w:tab w:val="left" w:pos="1440"/>
              </w:tabs>
            </w:pPr>
            <w:proofErr w:type="spellStart"/>
            <w:r w:rsidRPr="00523B55">
              <w:t>Publons</w:t>
            </w:r>
            <w:proofErr w:type="spellEnd"/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380B5C" w:rsidP="007F11B8">
            <w:pPr>
              <w:rPr>
                <w:lang w:bidi="ar-IQ"/>
              </w:rPr>
            </w:pPr>
            <w:hyperlink r:id="rId9" w:history="1">
              <w:r w:rsidR="007F11B8" w:rsidRPr="001E5C0B">
                <w:rPr>
                  <w:rStyle w:val="Hyperlink"/>
                  <w:lang w:bidi="ar-IQ"/>
                </w:rPr>
                <w:t>https://www.webofscience.com/wos/author/record/3907992</w:t>
              </w:r>
            </w:hyperlink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523B55" w:rsidP="00275374">
            <w:pPr>
              <w:tabs>
                <w:tab w:val="left" w:pos="3876"/>
              </w:tabs>
            </w:pPr>
            <w:proofErr w:type="spellStart"/>
            <w:r w:rsidRPr="00523B55">
              <w:t>orcid</w:t>
            </w:r>
            <w:proofErr w:type="spellEnd"/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380B5C" w:rsidP="00275374">
            <w:pPr>
              <w:tabs>
                <w:tab w:val="left" w:pos="3876"/>
              </w:tabs>
            </w:pPr>
            <w:hyperlink r:id="rId10" w:history="1">
              <w:r w:rsidR="00F64CE1" w:rsidRPr="001E5C0B">
                <w:rPr>
                  <w:rStyle w:val="Hyperlink"/>
                </w:rPr>
                <w:t>https://orcid.org/0009-0000-6333-8824</w:t>
              </w:r>
            </w:hyperlink>
            <w:r w:rsidR="00F64CE1">
              <w:t xml:space="preserve"> </w:t>
            </w:r>
          </w:p>
        </w:tc>
      </w:tr>
      <w:tr w:rsidR="00523B55" w:rsidTr="00523B55">
        <w:tblPrEx>
          <w:jc w:val="left"/>
        </w:tblPrEx>
        <w:tc>
          <w:tcPr>
            <w:tcW w:w="9350" w:type="dxa"/>
            <w:gridSpan w:val="2"/>
          </w:tcPr>
          <w:p w:rsidR="00523B55" w:rsidRDefault="00523B55" w:rsidP="00275374">
            <w:pPr>
              <w:tabs>
                <w:tab w:val="left" w:pos="3876"/>
              </w:tabs>
            </w:pPr>
            <w:r w:rsidRPr="00523B55">
              <w:t>Scopus</w:t>
            </w:r>
          </w:p>
        </w:tc>
      </w:tr>
      <w:tr w:rsidR="001D6A73" w:rsidTr="00523B55">
        <w:tblPrEx>
          <w:jc w:val="left"/>
        </w:tblPrEx>
        <w:tc>
          <w:tcPr>
            <w:tcW w:w="9350" w:type="dxa"/>
            <w:gridSpan w:val="2"/>
          </w:tcPr>
          <w:p w:rsidR="001D6A73" w:rsidRDefault="001D6A73" w:rsidP="00EE133A">
            <w:pPr>
              <w:tabs>
                <w:tab w:val="left" w:pos="3876"/>
              </w:tabs>
            </w:pPr>
            <w:hyperlink r:id="rId11" w:history="1">
              <w:r w:rsidRPr="00F25F0F">
                <w:rPr>
                  <w:rStyle w:val="Hyperlink"/>
                </w:rPr>
                <w:t>https://www.scopus.com/home.uri</w:t>
              </w:r>
            </w:hyperlink>
            <w:r>
              <w:t xml:space="preserve"> </w:t>
            </w:r>
          </w:p>
        </w:tc>
      </w:tr>
      <w:tr w:rsidR="001D6A73" w:rsidTr="00523B55">
        <w:tblPrEx>
          <w:jc w:val="left"/>
        </w:tblPrEx>
        <w:tc>
          <w:tcPr>
            <w:tcW w:w="9350" w:type="dxa"/>
            <w:gridSpan w:val="2"/>
          </w:tcPr>
          <w:p w:rsidR="001D6A73" w:rsidRDefault="001D6A73" w:rsidP="00EE133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منصة الباحث الاكاديمي</w:t>
            </w:r>
          </w:p>
        </w:tc>
      </w:tr>
      <w:tr w:rsidR="001D6A73" w:rsidTr="00523B55">
        <w:tblPrEx>
          <w:jc w:val="left"/>
        </w:tblPrEx>
        <w:tc>
          <w:tcPr>
            <w:tcW w:w="9350" w:type="dxa"/>
            <w:gridSpan w:val="2"/>
          </w:tcPr>
          <w:p w:rsidR="001D6A73" w:rsidRDefault="001D6A73" w:rsidP="00EE133A">
            <w:hyperlink r:id="rId12" w:history="1">
              <w:r w:rsidRPr="00F25F0F">
                <w:rPr>
                  <w:rStyle w:val="Hyperlink"/>
                </w:rPr>
                <w:t>https://auiqplatform.com/Researcher/Profile/mohammed-hushamsharef-yahya-alkatib</w:t>
              </w:r>
            </w:hyperlink>
            <w:r>
              <w:t xml:space="preserve"> </w:t>
            </w:r>
          </w:p>
        </w:tc>
      </w:tr>
      <w:tr w:rsidR="001D6A73" w:rsidTr="00523B55">
        <w:tblPrEx>
          <w:jc w:val="left"/>
        </w:tblPrEx>
        <w:tc>
          <w:tcPr>
            <w:tcW w:w="9350" w:type="dxa"/>
            <w:gridSpan w:val="2"/>
          </w:tcPr>
          <w:p w:rsidR="001D6A73" w:rsidRDefault="001D6A73" w:rsidP="00EE133A">
            <w:proofErr w:type="spellStart"/>
            <w:r>
              <w:t>Reserch</w:t>
            </w:r>
            <w:proofErr w:type="spellEnd"/>
            <w:r>
              <w:t xml:space="preserve"> id</w:t>
            </w:r>
          </w:p>
        </w:tc>
      </w:tr>
      <w:tr w:rsidR="001D6A73" w:rsidTr="00523B55">
        <w:tblPrEx>
          <w:jc w:val="left"/>
        </w:tblPrEx>
        <w:tc>
          <w:tcPr>
            <w:tcW w:w="9350" w:type="dxa"/>
            <w:gridSpan w:val="2"/>
          </w:tcPr>
          <w:p w:rsidR="001D6A73" w:rsidRDefault="001D6A73" w:rsidP="00EE133A">
            <w:hyperlink r:id="rId13" w:history="1">
              <w:r w:rsidRPr="00F25F0F">
                <w:rPr>
                  <w:rStyle w:val="Hyperlink"/>
                </w:rPr>
                <w:t>https://researchid.co/mohammedhusham</w:t>
              </w:r>
            </w:hyperlink>
            <w:r>
              <w:t xml:space="preserve"> </w:t>
            </w:r>
          </w:p>
        </w:tc>
      </w:tr>
    </w:tbl>
    <w:p w:rsidR="00523B55" w:rsidRDefault="00523B55" w:rsidP="00275374">
      <w:pPr>
        <w:tabs>
          <w:tab w:val="left" w:pos="3876"/>
        </w:tabs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15"/>
        <w:gridCol w:w="1845"/>
        <w:gridCol w:w="2160"/>
        <w:gridCol w:w="3230"/>
      </w:tblGrid>
      <w:tr w:rsidR="001D6A73" w:rsidTr="001D6A73">
        <w:trPr>
          <w:jc w:val="right"/>
        </w:trPr>
        <w:tc>
          <w:tcPr>
            <w:tcW w:w="2115" w:type="dxa"/>
          </w:tcPr>
          <w:p w:rsidR="001D6A73" w:rsidRDefault="001D6A73" w:rsidP="001D6A73">
            <w:pPr>
              <w:tabs>
                <w:tab w:val="left" w:pos="3876"/>
              </w:tabs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التشكيل</w:t>
            </w:r>
          </w:p>
        </w:tc>
        <w:tc>
          <w:tcPr>
            <w:tcW w:w="1845" w:type="dxa"/>
          </w:tcPr>
          <w:p w:rsidR="001D6A73" w:rsidRDefault="001D6A73" w:rsidP="00100FF7">
            <w:pPr>
              <w:tabs>
                <w:tab w:val="left" w:pos="3876"/>
              </w:tabs>
              <w:jc w:val="right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القسم</w:t>
            </w:r>
          </w:p>
        </w:tc>
        <w:tc>
          <w:tcPr>
            <w:tcW w:w="2160" w:type="dxa"/>
          </w:tcPr>
          <w:p w:rsidR="001D6A73" w:rsidRDefault="001D6A73" w:rsidP="00100FF7">
            <w:pPr>
              <w:tabs>
                <w:tab w:val="left" w:pos="3876"/>
              </w:tabs>
              <w:jc w:val="right"/>
              <w:rPr>
                <w:rFonts w:hint="cs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المرحلة</w:t>
            </w:r>
          </w:p>
        </w:tc>
        <w:tc>
          <w:tcPr>
            <w:tcW w:w="3230" w:type="dxa"/>
          </w:tcPr>
          <w:p w:rsidR="001D6A73" w:rsidRDefault="001D6A73" w:rsidP="00100FF7">
            <w:pPr>
              <w:tabs>
                <w:tab w:val="left" w:pos="3876"/>
              </w:tabs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المواد المقرر التي يتم تدريسها</w:t>
            </w:r>
          </w:p>
        </w:tc>
      </w:tr>
      <w:tr w:rsidR="001D6A73" w:rsidTr="001D6A73">
        <w:trPr>
          <w:jc w:val="right"/>
        </w:trPr>
        <w:tc>
          <w:tcPr>
            <w:tcW w:w="2115" w:type="dxa"/>
            <w:vMerge w:val="restart"/>
          </w:tcPr>
          <w:p w:rsidR="001D6A73" w:rsidRDefault="001D6A73" w:rsidP="001D6A7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المعهد التقني الطبي / الموصل</w:t>
            </w:r>
          </w:p>
        </w:tc>
        <w:tc>
          <w:tcPr>
            <w:tcW w:w="1845" w:type="dxa"/>
            <w:vMerge w:val="restart"/>
            <w:vAlign w:val="center"/>
          </w:tcPr>
          <w:p w:rsidR="001D6A73" w:rsidRDefault="001D6A73" w:rsidP="001D6A7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تقنيات المختبرات الطبية</w:t>
            </w:r>
          </w:p>
        </w:tc>
        <w:tc>
          <w:tcPr>
            <w:tcW w:w="2160" w:type="dxa"/>
          </w:tcPr>
          <w:p w:rsidR="001D6A73" w:rsidRDefault="001D6A73" w:rsidP="001D6A7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3230" w:type="dxa"/>
          </w:tcPr>
          <w:p w:rsidR="001D6A73" w:rsidRDefault="001D6A73" w:rsidP="001D6A7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اساسيات علم المناعة </w:t>
            </w:r>
          </w:p>
        </w:tc>
      </w:tr>
      <w:tr w:rsidR="001D6A73" w:rsidTr="001D6A73">
        <w:trPr>
          <w:jc w:val="right"/>
        </w:trPr>
        <w:tc>
          <w:tcPr>
            <w:tcW w:w="2115" w:type="dxa"/>
            <w:vMerge/>
          </w:tcPr>
          <w:p w:rsidR="001D6A73" w:rsidRDefault="001D6A73" w:rsidP="001D6A73">
            <w:pPr>
              <w:bidi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845" w:type="dxa"/>
            <w:vMerge/>
          </w:tcPr>
          <w:p w:rsidR="001D6A73" w:rsidRDefault="001D6A73" w:rsidP="001D6A73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D6A73" w:rsidRDefault="001D6A73" w:rsidP="001D6A7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3230" w:type="dxa"/>
          </w:tcPr>
          <w:p w:rsidR="001D6A73" w:rsidRDefault="001D6A73" w:rsidP="001D6A7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المناعة والامراضية</w:t>
            </w:r>
          </w:p>
        </w:tc>
      </w:tr>
    </w:tbl>
    <w:p w:rsidR="00EF4EE0" w:rsidRDefault="00EF4EE0" w:rsidP="00275374">
      <w:pPr>
        <w:tabs>
          <w:tab w:val="left" w:pos="3876"/>
        </w:tabs>
      </w:pPr>
      <w:bookmarkStart w:id="0" w:name="_GoBack"/>
      <w:bookmarkEnd w:id="0"/>
    </w:p>
    <w:sectPr w:rsidR="00EF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2C"/>
    <w:rsid w:val="00100FF7"/>
    <w:rsid w:val="00130AE3"/>
    <w:rsid w:val="001D6A73"/>
    <w:rsid w:val="002560BE"/>
    <w:rsid w:val="00275374"/>
    <w:rsid w:val="002C352C"/>
    <w:rsid w:val="00380B5C"/>
    <w:rsid w:val="003F56FE"/>
    <w:rsid w:val="004B3A21"/>
    <w:rsid w:val="00523B55"/>
    <w:rsid w:val="00561845"/>
    <w:rsid w:val="006D2DA9"/>
    <w:rsid w:val="007F0BE6"/>
    <w:rsid w:val="007F11B8"/>
    <w:rsid w:val="008E230D"/>
    <w:rsid w:val="009C26C1"/>
    <w:rsid w:val="00A2492E"/>
    <w:rsid w:val="00B2283B"/>
    <w:rsid w:val="00B3527B"/>
    <w:rsid w:val="00BF107D"/>
    <w:rsid w:val="00CA1AD6"/>
    <w:rsid w:val="00EF4EE0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11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11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ohamad-Husham" TargetMode="External"/><Relationship Id="rId13" Type="http://schemas.openxmlformats.org/officeDocument/2006/relationships/hyperlink" Target="https://researchid.co/mohammedhush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lnnw2ycAAAAJ&amp;hl=en" TargetMode="External"/><Relationship Id="rId12" Type="http://schemas.openxmlformats.org/officeDocument/2006/relationships/hyperlink" Target="https://auiqplatform.com/Researcher/Profile/mohammed-hushamsharef-yahya-alkati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hyperlink" Target="https://www.scopus.com/home.uri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orcid.org/0009-0000-6333-8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39079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2025-02-09T11:51:00Z</dcterms:created>
  <dcterms:modified xsi:type="dcterms:W3CDTF">2025-02-09T11:51:00Z</dcterms:modified>
</cp:coreProperties>
</file>